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rPr>
          <w:rFonts w:ascii="Verdana" w:cs="Verdana" w:hAnsi="Verdana" w:eastAsia="Verdana"/>
        </w:rPr>
      </w:pPr>
    </w:p>
    <w:p>
      <w:pPr>
        <w:pStyle w:val="Normal.0"/>
      </w:pPr>
    </w:p>
    <w:p>
      <w:pPr>
        <w:pStyle w:val="Normal.0"/>
      </w:pPr>
    </w:p>
    <w:p>
      <w:pPr>
        <w:pStyle w:val="Normal.0"/>
      </w:pPr>
    </w:p>
    <w:p>
      <w:pPr>
        <w:pStyle w:val="Normal.0"/>
      </w:pPr>
    </w:p>
    <w:p>
      <w:pPr>
        <w:pStyle w:val="Title"/>
        <w:jc w:val="center"/>
        <w:rPr>
          <w:rFonts w:ascii="Verdana" w:cs="Verdana" w:hAnsi="Verdana" w:eastAsia="Verdana"/>
          <w:sz w:val="48"/>
          <w:szCs w:val="48"/>
        </w:rPr>
      </w:pPr>
      <w:r>
        <w:rPr>
          <w:rFonts w:ascii="Verdana" w:hAnsi="Verdana"/>
          <w:sz w:val="52"/>
          <w:szCs w:val="52"/>
          <w:rtl w:val="0"/>
          <w:lang w:val="de-DE"/>
        </w:rPr>
        <w:t xml:space="preserve">SUMMER SINGLES </w:t>
      </w:r>
      <w:r>
        <w:rPr>
          <w:rFonts w:ascii="Verdana" w:hAnsi="Verdana"/>
          <w:sz w:val="48"/>
          <w:szCs w:val="48"/>
          <w:rtl w:val="0"/>
          <w:lang w:val="en-US"/>
        </w:rPr>
        <w:t>KNOCKOUT COMPETITION 20</w:t>
      </w:r>
      <w:r>
        <w:rPr>
          <w:rFonts w:ascii="Verdana" w:hAnsi="Verdana"/>
          <w:sz w:val="48"/>
          <w:szCs w:val="48"/>
          <w:rtl w:val="0"/>
          <w:lang w:val="en-US"/>
        </w:rPr>
        <w:t>25</w:t>
      </w:r>
    </w:p>
    <w:p>
      <w:pPr>
        <w:pStyle w:val="Normal.0"/>
      </w:pPr>
    </w:p>
    <w:p>
      <w:pPr>
        <w:pStyle w:val="Heading 1"/>
        <w:tabs>
          <w:tab w:val="left" w:pos="709"/>
        </w:tabs>
        <w:jc w:val="both"/>
        <w:rPr>
          <w:rFonts w:ascii="Arial" w:cs="Arial" w:hAnsi="Arial" w:eastAsia="Arial"/>
          <w:sz w:val="24"/>
          <w:szCs w:val="24"/>
        </w:rPr>
      </w:pPr>
      <w:r>
        <w:rPr>
          <w:rFonts w:ascii="Arial" w:hAnsi="Arial"/>
          <w:sz w:val="24"/>
          <w:szCs w:val="24"/>
          <w:rtl w:val="0"/>
          <w:lang w:val="en-US"/>
        </w:rPr>
        <w:t xml:space="preserve">The Competition is open for entries </w:t>
      </w:r>
      <w:r>
        <w:rPr>
          <w:rFonts w:ascii="Arial" w:hAnsi="Arial" w:hint="default"/>
          <w:sz w:val="24"/>
          <w:szCs w:val="24"/>
          <w:rtl w:val="0"/>
          <w:lang w:val="en-US"/>
        </w:rPr>
        <w:t xml:space="preserve">– </w:t>
      </w:r>
      <w:r>
        <w:rPr>
          <w:rFonts w:ascii="Arial" w:hAnsi="Arial"/>
          <w:sz w:val="24"/>
          <w:szCs w:val="24"/>
          <w:rtl w:val="0"/>
          <w:lang w:val="en-US"/>
        </w:rPr>
        <w:t>please add your name to the sheet below if you wish to take part.</w:t>
      </w:r>
    </w:p>
    <w:p>
      <w:pPr>
        <w:pStyle w:val="Normal.0"/>
        <w:jc w:val="both"/>
        <w:rPr>
          <w:sz w:val="24"/>
          <w:szCs w:val="24"/>
        </w:rPr>
      </w:pPr>
    </w:p>
    <w:p>
      <w:pPr>
        <w:pStyle w:val="Body Text"/>
        <w:jc w:val="both"/>
        <w:rPr>
          <w:rFonts w:ascii="Arial" w:cs="Arial" w:hAnsi="Arial" w:eastAsia="Arial"/>
          <w:sz w:val="24"/>
          <w:szCs w:val="24"/>
        </w:rPr>
      </w:pPr>
      <w:r>
        <w:rPr>
          <w:rFonts w:ascii="Arial" w:hAnsi="Arial"/>
          <w:sz w:val="24"/>
          <w:szCs w:val="24"/>
          <w:rtl w:val="0"/>
          <w:lang w:val="en-US"/>
        </w:rPr>
        <w:t xml:space="preserve">Entry will be closed on </w:t>
      </w:r>
      <w:r>
        <w:rPr>
          <w:rFonts w:ascii="Arial" w:hAnsi="Arial"/>
          <w:b w:val="1"/>
          <w:bCs w:val="1"/>
          <w:sz w:val="24"/>
          <w:szCs w:val="24"/>
          <w:rtl w:val="0"/>
          <w:lang w:val="en-US"/>
        </w:rPr>
        <w:t xml:space="preserve">Friday </w:t>
      </w:r>
      <w:r>
        <w:rPr>
          <w:rFonts w:ascii="Arial" w:hAnsi="Arial"/>
          <w:b w:val="1"/>
          <w:bCs w:val="1"/>
          <w:sz w:val="24"/>
          <w:szCs w:val="24"/>
          <w:rtl w:val="0"/>
          <w:lang w:val="en-US"/>
        </w:rPr>
        <w:t>21st March</w:t>
      </w:r>
      <w:r>
        <w:rPr>
          <w:rFonts w:ascii="Arial" w:hAnsi="Arial"/>
          <w:sz w:val="24"/>
          <w:szCs w:val="24"/>
          <w:rtl w:val="0"/>
          <w:lang w:val="en-US"/>
        </w:rPr>
        <w:t xml:space="preserve"> and a draw made from the players that have entered their names </w:t>
      </w:r>
      <w:r>
        <w:rPr>
          <w:rFonts w:ascii="Arial" w:hAnsi="Arial"/>
          <w:b w:val="1"/>
          <w:bCs w:val="1"/>
          <w:sz w:val="24"/>
          <w:szCs w:val="24"/>
          <w:rtl w:val="0"/>
          <w:lang w:val="en-US"/>
        </w:rPr>
        <w:t>and</w:t>
      </w:r>
      <w:r>
        <w:rPr>
          <w:rFonts w:ascii="Arial" w:hAnsi="Arial"/>
          <w:sz w:val="24"/>
          <w:szCs w:val="24"/>
          <w:rtl w:val="0"/>
          <w:lang w:val="en-US"/>
        </w:rPr>
        <w:t xml:space="preserve"> paid the entry fee. On completion the draw will be posted on the Veterans Notice Board.</w:t>
      </w:r>
    </w:p>
    <w:p>
      <w:pPr>
        <w:pStyle w:val="Body Text"/>
        <w:jc w:val="both"/>
        <w:rPr>
          <w:rFonts w:ascii="Arial" w:cs="Arial" w:hAnsi="Arial" w:eastAsia="Arial"/>
          <w:sz w:val="24"/>
          <w:szCs w:val="24"/>
        </w:rPr>
      </w:pPr>
    </w:p>
    <w:p>
      <w:pPr>
        <w:pStyle w:val="Body Text"/>
        <w:jc w:val="both"/>
        <w:rPr>
          <w:rFonts w:ascii="Arial" w:cs="Arial" w:hAnsi="Arial" w:eastAsia="Arial"/>
          <w:b w:val="1"/>
          <w:bCs w:val="1"/>
          <w:sz w:val="24"/>
          <w:szCs w:val="24"/>
        </w:rPr>
      </w:pPr>
      <w:r>
        <w:rPr>
          <w:rFonts w:ascii="Arial" w:hAnsi="Arial"/>
          <w:b w:val="1"/>
          <w:bCs w:val="1"/>
          <w:sz w:val="24"/>
          <w:szCs w:val="24"/>
          <w:rtl w:val="0"/>
          <w:lang w:val="en-US"/>
        </w:rPr>
        <w:t>Format and rules will be as follows:</w:t>
      </w:r>
    </w:p>
    <w:p>
      <w:pPr>
        <w:pStyle w:val="Body Text"/>
        <w:jc w:val="both"/>
        <w:rPr>
          <w:rFonts w:ascii="Arial" w:cs="Arial" w:hAnsi="Arial" w:eastAsia="Arial"/>
          <w:b w:val="1"/>
          <w:bCs w:val="1"/>
          <w:sz w:val="24"/>
          <w:szCs w:val="24"/>
        </w:rPr>
      </w:pPr>
    </w:p>
    <w:p>
      <w:pPr>
        <w:pStyle w:val="Body Text Indent"/>
        <w:ind w:left="0" w:firstLine="0"/>
        <w:jc w:val="both"/>
        <w:rPr>
          <w:rFonts w:ascii="Arial" w:cs="Arial" w:hAnsi="Arial" w:eastAsia="Arial"/>
          <w:sz w:val="24"/>
          <w:szCs w:val="24"/>
        </w:rPr>
      </w:pPr>
      <w:r>
        <w:rPr>
          <w:rFonts w:ascii="Arial" w:hAnsi="Arial"/>
          <w:sz w:val="24"/>
          <w:szCs w:val="24"/>
          <w:rtl w:val="0"/>
          <w:lang w:val="en-US"/>
        </w:rPr>
        <w:t xml:space="preserve">The competition is 18 holes MATCH PLAY, with full handicap difference, off </w:t>
      </w:r>
      <w:r>
        <w:rPr>
          <w:rFonts w:ascii="Arial" w:hAnsi="Arial"/>
          <w:b w:val="1"/>
          <w:bCs w:val="1"/>
          <w:sz w:val="24"/>
          <w:szCs w:val="24"/>
          <w:rtl w:val="0"/>
          <w:lang w:val="en-US"/>
        </w:rPr>
        <w:t>WHITE</w:t>
      </w:r>
      <w:r>
        <w:rPr>
          <w:rFonts w:ascii="Arial" w:hAnsi="Arial"/>
          <w:sz w:val="24"/>
          <w:szCs w:val="24"/>
          <w:rtl w:val="0"/>
          <w:lang w:val="en-US"/>
        </w:rPr>
        <w:t xml:space="preserve"> tees. A match that ends all square after 18 holes must continue as a play off, hole by hole, until one player wins a hole. Handicap strokes will be taken as per the stroke index.</w:t>
      </w:r>
    </w:p>
    <w:p>
      <w:pPr>
        <w:pStyle w:val="Body Text Indent"/>
        <w:ind w:left="0" w:firstLine="0"/>
        <w:jc w:val="both"/>
        <w:rPr>
          <w:rFonts w:ascii="Arial" w:cs="Arial" w:hAnsi="Arial" w:eastAsia="Arial"/>
          <w:sz w:val="24"/>
          <w:szCs w:val="24"/>
        </w:rPr>
      </w:pPr>
    </w:p>
    <w:p>
      <w:pPr>
        <w:pStyle w:val="Body Text Indent"/>
        <w:ind w:left="0" w:firstLine="0"/>
        <w:jc w:val="both"/>
        <w:rPr>
          <w:rFonts w:ascii="Arial" w:cs="Arial" w:hAnsi="Arial" w:eastAsia="Arial"/>
          <w:sz w:val="24"/>
          <w:szCs w:val="24"/>
        </w:rPr>
      </w:pPr>
      <w:r>
        <w:rPr>
          <w:rFonts w:ascii="Arial" w:hAnsi="Arial"/>
          <w:sz w:val="24"/>
          <w:szCs w:val="24"/>
          <w:rtl w:val="0"/>
          <w:lang w:val="en-US"/>
        </w:rPr>
        <w:t xml:space="preserve">If any match does not take place by the deadline and the Veterans committee does not receive a substantive explanation within 48 hours of the deadline, both players will be disqualified from the competition.  The committee may, at their discretion, grant an extension to the published deadline. </w:t>
      </w:r>
      <w:r>
        <w:rPr>
          <w:rFonts w:ascii="Arial" w:hAnsi="Arial"/>
          <w:sz w:val="24"/>
          <w:szCs w:val="24"/>
          <w:rtl w:val="0"/>
          <w:lang w:val="en-US"/>
        </w:rPr>
        <w:t xml:space="preserve">To enable the competition to be completed in September each round </w:t>
      </w:r>
      <w:r>
        <w:rPr>
          <w:rFonts w:ascii="Arial" w:hAnsi="Arial"/>
          <w:b w:val="1"/>
          <w:bCs w:val="1"/>
          <w:sz w:val="24"/>
          <w:szCs w:val="24"/>
          <w:rtl w:val="0"/>
          <w:lang w:val="en-US"/>
        </w:rPr>
        <w:t>must</w:t>
      </w:r>
      <w:r>
        <w:rPr>
          <w:rFonts w:ascii="Arial" w:hAnsi="Arial"/>
          <w:sz w:val="24"/>
          <w:szCs w:val="24"/>
          <w:rtl w:val="0"/>
          <w:lang w:val="en-US"/>
        </w:rPr>
        <w:t xml:space="preserve"> be played by the dates stated on the draw.</w:t>
      </w:r>
    </w:p>
    <w:p>
      <w:pPr>
        <w:pStyle w:val="Normal.0"/>
        <w:jc w:val="both"/>
        <w:rPr>
          <w:rFonts w:ascii="Arial" w:cs="Arial" w:hAnsi="Arial" w:eastAsia="Arial"/>
          <w:sz w:val="24"/>
          <w:szCs w:val="24"/>
          <w:u w:val="single"/>
        </w:rPr>
      </w:pPr>
    </w:p>
    <w:p>
      <w:pPr>
        <w:pStyle w:val="Normal.0"/>
        <w:jc w:val="both"/>
        <w:rPr>
          <w:rFonts w:ascii="Arial" w:cs="Arial" w:hAnsi="Arial" w:eastAsia="Arial"/>
          <w:b w:val="1"/>
          <w:bCs w:val="1"/>
          <w:i w:val="1"/>
          <w:iCs w:val="1"/>
          <w:outline w:val="0"/>
          <w:color w:val="ff0000"/>
          <w:sz w:val="24"/>
          <w:szCs w:val="24"/>
          <w:u w:color="ff0000"/>
          <w14:textFill>
            <w14:solidFill>
              <w14:srgbClr w14:val="FF0000"/>
            </w14:solidFill>
          </w14:textFill>
        </w:rPr>
      </w:pPr>
      <w:r>
        <w:rPr>
          <w:rFonts w:ascii="Arial" w:hAnsi="Arial"/>
          <w:b w:val="1"/>
          <w:bCs w:val="1"/>
          <w:i w:val="1"/>
          <w:iCs w:val="1"/>
          <w:outline w:val="0"/>
          <w:color w:val="ff0000"/>
          <w:sz w:val="24"/>
          <w:szCs w:val="24"/>
          <w:u w:color="ff0000"/>
          <w:rtl w:val="0"/>
          <w:lang w:val="en-US"/>
          <w14:textFill>
            <w14:solidFill>
              <w14:srgbClr w14:val="FF0000"/>
            </w14:solidFill>
          </w14:textFill>
        </w:rPr>
        <w:t xml:space="preserve">The entry fee of </w:t>
      </w:r>
      <w:r>
        <w:rPr>
          <w:rFonts w:ascii="Arial" w:hAnsi="Arial" w:hint="default"/>
          <w:b w:val="1"/>
          <w:bCs w:val="1"/>
          <w:i w:val="1"/>
          <w:iCs w:val="1"/>
          <w:outline w:val="0"/>
          <w:color w:val="ff0000"/>
          <w:sz w:val="24"/>
          <w:szCs w:val="24"/>
          <w:u w:color="ff0000"/>
          <w:rtl w:val="0"/>
          <w:lang w:val="en-US"/>
          <w14:textFill>
            <w14:solidFill>
              <w14:srgbClr w14:val="FF0000"/>
            </w14:solidFill>
          </w14:textFill>
        </w:rPr>
        <w:t>£</w:t>
      </w:r>
      <w:r>
        <w:rPr>
          <w:rFonts w:ascii="Arial" w:hAnsi="Arial"/>
          <w:b w:val="1"/>
          <w:bCs w:val="1"/>
          <w:i w:val="1"/>
          <w:iCs w:val="1"/>
          <w:outline w:val="0"/>
          <w:color w:val="ff0000"/>
          <w:sz w:val="24"/>
          <w:szCs w:val="24"/>
          <w:u w:color="ff0000"/>
          <w:rtl w:val="0"/>
          <w:lang w:val="en-US"/>
          <w14:textFill>
            <w14:solidFill>
              <w14:srgbClr w14:val="FF0000"/>
            </w14:solidFill>
          </w14:textFill>
        </w:rPr>
        <w:t>3.00 is payable on entry - only those that have paid will be entered into the draw.</w:t>
      </w:r>
      <w:r>
        <w:rPr>
          <w:rFonts w:ascii="Arial" w:hAnsi="Arial"/>
          <w:b w:val="1"/>
          <w:bCs w:val="1"/>
          <w:i w:val="1"/>
          <w:iCs w:val="1"/>
          <w:outline w:val="0"/>
          <w:color w:val="ff0000"/>
          <w:sz w:val="24"/>
          <w:szCs w:val="24"/>
          <w:u w:color="ff0000"/>
          <w:rtl w:val="0"/>
          <w:lang w:val="en-US"/>
          <w14:textFill>
            <w14:solidFill>
              <w14:srgbClr w14:val="FF0000"/>
            </w14:solidFill>
          </w14:textFill>
        </w:rPr>
        <w:t xml:space="preserve"> The entry fee will automatically be taken from your competition purse.</w:t>
      </w:r>
    </w:p>
    <w:p>
      <w:pPr>
        <w:pStyle w:val="Normal.0"/>
        <w:tabs>
          <w:tab w:val="left" w:pos="1134"/>
        </w:tabs>
        <w:ind w:left="1527" w:firstLine="0"/>
        <w:jc w:val="both"/>
        <w:rPr>
          <w:rFonts w:ascii="Verdana" w:cs="Verdana" w:hAnsi="Verdana" w:eastAsia="Verdana"/>
          <w:sz w:val="28"/>
          <w:szCs w:val="28"/>
        </w:rPr>
      </w:pPr>
    </w:p>
    <w:p>
      <w:pPr>
        <w:pStyle w:val="Normal.0"/>
        <w:tabs>
          <w:tab w:val="left" w:pos="1134"/>
        </w:tabs>
        <w:ind w:left="851" w:firstLine="0"/>
        <w:jc w:val="center"/>
        <w:rPr>
          <w:rFonts w:ascii="Arial" w:cs="Arial" w:hAnsi="Arial" w:eastAsia="Arial"/>
          <w:b w:val="1"/>
          <w:bCs w:val="1"/>
          <w:sz w:val="32"/>
          <w:szCs w:val="32"/>
        </w:rPr>
      </w:pPr>
      <w:r>
        <w:rPr>
          <w:rFonts w:ascii="Arial" w:hAnsi="Arial"/>
          <w:b w:val="1"/>
          <w:bCs w:val="1"/>
          <w:sz w:val="32"/>
          <w:szCs w:val="32"/>
          <w:rtl w:val="0"/>
          <w:lang w:val="en-US"/>
        </w:rPr>
        <w:t>Qualification Requirements</w:t>
      </w:r>
    </w:p>
    <w:p>
      <w:pPr>
        <w:pStyle w:val="Normal.0"/>
        <w:tabs>
          <w:tab w:val="left" w:pos="1134"/>
        </w:tabs>
        <w:ind w:left="851" w:firstLine="0"/>
        <w:jc w:val="center"/>
        <w:rPr>
          <w:rFonts w:ascii="Arial" w:cs="Arial" w:hAnsi="Arial" w:eastAsia="Arial"/>
          <w:b w:val="1"/>
          <w:bCs w:val="1"/>
          <w:sz w:val="24"/>
          <w:szCs w:val="24"/>
          <w:u w:val="single"/>
        </w:rPr>
      </w:pPr>
    </w:p>
    <w:p>
      <w:pPr>
        <w:pStyle w:val="Normal.0"/>
        <w:suppressAutoHyphens w:val="0"/>
        <w:spacing w:after="200"/>
        <w:jc w:val="both"/>
        <w:rPr>
          <w:rFonts w:ascii="Arial" w:cs="Arial" w:hAnsi="Arial" w:eastAsia="Arial"/>
          <w:outline w:val="0"/>
          <w:color w:val="000000"/>
          <w:sz w:val="24"/>
          <w:szCs w:val="24"/>
          <w:u w:color="000000"/>
          <w14:textFill>
            <w14:solidFill>
              <w14:srgbClr w14:val="000000"/>
            </w14:solidFill>
          </w14:textFill>
        </w:rPr>
      </w:pPr>
      <w:r>
        <w:rPr>
          <w:rFonts w:ascii="Arial" w:hAnsi="Arial"/>
          <w:outline w:val="0"/>
          <w:color w:val="000000"/>
          <w:sz w:val="24"/>
          <w:szCs w:val="24"/>
          <w:u w:color="000000"/>
          <w:rtl w:val="0"/>
          <w:lang w:val="en-US"/>
          <w14:textFill>
            <w14:solidFill>
              <w14:srgbClr w14:val="000000"/>
            </w14:solidFill>
          </w14:textFill>
        </w:rPr>
        <w:t xml:space="preserve">The Competition will be open to all male members of Bawburgh Golf Club Veterans Section, with an official WHS Handicap Index as at the date of the first-round draw, and who have played in at least </w:t>
      </w:r>
      <w:r>
        <w:rPr>
          <w:rFonts w:ascii="Arial" w:hAnsi="Arial"/>
          <w:b w:val="1"/>
          <w:bCs w:val="1"/>
          <w:sz w:val="24"/>
          <w:szCs w:val="24"/>
          <w:rtl w:val="0"/>
          <w:lang w:val="en-US"/>
        </w:rPr>
        <w:t>8 Handicap Qualifying Competitions (3 of which must be in Bawburgh Veterans Section Competitions)</w:t>
      </w:r>
      <w:r>
        <w:rPr>
          <w:rFonts w:ascii="Arial" w:hAnsi="Arial"/>
          <w:sz w:val="24"/>
          <w:szCs w:val="24"/>
          <w:rtl w:val="0"/>
          <w:lang w:val="en-US"/>
        </w:rPr>
        <w:t xml:space="preserve"> </w:t>
      </w:r>
      <w:r>
        <w:rPr>
          <w:rFonts w:ascii="Arial" w:hAnsi="Arial"/>
          <w:outline w:val="0"/>
          <w:color w:val="000000"/>
          <w:sz w:val="24"/>
          <w:szCs w:val="24"/>
          <w:u w:color="000000"/>
          <w:rtl w:val="0"/>
          <w:lang w:val="en-US"/>
          <w14:textFill>
            <w14:solidFill>
              <w14:srgbClr w14:val="000000"/>
            </w14:solidFill>
          </w14:textFill>
        </w:rPr>
        <w:t xml:space="preserve">during the 12 months prior to the draw. </w:t>
      </w:r>
      <w:r>
        <w:rPr>
          <w:rFonts w:ascii="Arial" w:hAnsi="Arial"/>
          <w:outline w:val="0"/>
          <w:color w:val="000000"/>
          <w:sz w:val="24"/>
          <w:szCs w:val="24"/>
          <w:u w:color="000000"/>
          <w:rtl w:val="0"/>
          <w:lang w:val="en-US"/>
          <w14:textFill>
            <w14:solidFill>
              <w14:srgbClr w14:val="000000"/>
            </w14:solidFill>
          </w14:textFill>
        </w:rPr>
        <w:t xml:space="preserve">Match organisation is the </w:t>
      </w:r>
      <w:r>
        <w:rPr>
          <w:rFonts w:ascii="Arial" w:hAnsi="Arial"/>
          <w:outline w:val="0"/>
          <w:color w:val="000000"/>
          <w:sz w:val="24"/>
          <w:szCs w:val="24"/>
          <w:u w:color="000000"/>
          <w:rtl w:val="0"/>
          <w:lang w:val="en-US"/>
          <w14:textFill>
            <w14:solidFill>
              <w14:srgbClr w14:val="000000"/>
            </w14:solidFill>
          </w14:textFill>
        </w:rPr>
        <w:t>"equal responsibility" of each p</w:t>
      </w:r>
      <w:r>
        <w:rPr>
          <w:rFonts w:ascii="Arial" w:hAnsi="Arial"/>
          <w:outline w:val="0"/>
          <w:color w:val="000000"/>
          <w:sz w:val="24"/>
          <w:szCs w:val="24"/>
          <w:u w:color="000000"/>
          <w:rtl w:val="0"/>
          <w:lang w:val="en-US"/>
          <w14:textFill>
            <w14:solidFill>
              <w14:srgbClr w14:val="000000"/>
            </w14:solidFill>
          </w14:textFill>
        </w:rPr>
        <w:t>layer.</w:t>
      </w:r>
    </w:p>
    <w:p>
      <w:pPr>
        <w:pStyle w:val="Default"/>
        <w:bidi w:val="0"/>
        <w:spacing w:before="0" w:line="240" w:lineRule="auto"/>
        <w:ind w:left="0" w:right="0" w:firstLine="0"/>
        <w:jc w:val="both"/>
        <w:rPr>
          <w:rFonts w:ascii="Arial" w:cs="Arial" w:hAnsi="Arial" w:eastAsia="Arial"/>
          <w:outline w:val="0"/>
          <w:color w:val="000000"/>
          <w:sz w:val="24"/>
          <w:szCs w:val="24"/>
          <w:u w:color="000000"/>
          <w:rtl w:val="0"/>
          <w14:textFill>
            <w14:solidFill>
              <w14:srgbClr w14:val="000000"/>
            </w14:solidFill>
          </w14:textFill>
        </w:rPr>
      </w:pPr>
      <w:r>
        <w:rPr>
          <w:rFonts w:ascii="Arial" w:hAnsi="Arial"/>
          <w:outline w:val="0"/>
          <w:color w:val="000000"/>
          <w:sz w:val="24"/>
          <w:szCs w:val="24"/>
          <w:u w:color="000000"/>
          <w:rtl w:val="0"/>
          <w:lang w:val="en-US"/>
          <w14:textFill>
            <w14:solidFill>
              <w14:srgbClr w14:val="000000"/>
            </w14:solidFill>
          </w14:textFill>
        </w:rPr>
        <w:t>In the event of a dispute regarding the rules during the competition, a player may choose to complete a hole with two balls without penalty, in accordance with the Rules of Golf. The player should advise the Golf Office, at the end of the round, of any dispute as to the score and ask for a ruling. If the Golf Office is unable to make a ruling, then the Veterans Section Captain and Vice-Captain will adjudicate, and their decision will be final.</w:t>
      </w:r>
    </w:p>
    <w:p>
      <w:pPr>
        <w:pStyle w:val="Default"/>
        <w:bidi w:val="0"/>
        <w:spacing w:before="0" w:line="240" w:lineRule="auto"/>
        <w:ind w:left="0" w:right="0" w:firstLine="0"/>
        <w:jc w:val="both"/>
        <w:rPr>
          <w:rFonts w:ascii="Arial" w:cs="Arial" w:hAnsi="Arial" w:eastAsia="Arial"/>
          <w:outline w:val="0"/>
          <w:color w:val="000000"/>
          <w:sz w:val="24"/>
          <w:szCs w:val="24"/>
          <w:u w:color="000000"/>
          <w:rtl w:val="0"/>
          <w14:textFill>
            <w14:solidFill>
              <w14:srgbClr w14:val="000000"/>
            </w14:solidFill>
          </w14:textFill>
        </w:rPr>
      </w:pPr>
    </w:p>
    <w:p>
      <w:pPr>
        <w:pStyle w:val="Normal.0"/>
        <w:spacing w:after="200"/>
        <w:jc w:val="both"/>
      </w:pPr>
      <w:r>
        <w:rPr>
          <w:rFonts w:ascii="Arial" w:hAnsi="Arial"/>
          <w:sz w:val="24"/>
          <w:szCs w:val="24"/>
          <w:rtl w:val="0"/>
          <w:lang w:val="en-US"/>
        </w:rPr>
        <w:t>The WHS Handicap Index for the Competition will b</w:t>
      </w:r>
      <w:r>
        <w:rPr>
          <w:rFonts w:ascii="Arial" w:hAnsi="Arial"/>
          <w:sz w:val="24"/>
          <w:szCs w:val="24"/>
          <w:rtl w:val="0"/>
          <w:lang w:val="en-US"/>
        </w:rPr>
        <w:t>e</w:t>
      </w:r>
      <w:r>
        <w:rPr>
          <w:rFonts w:ascii="Arial" w:hAnsi="Arial"/>
          <w:sz w:val="24"/>
          <w:szCs w:val="24"/>
          <w:rtl w:val="0"/>
          <w:lang w:val="en-US"/>
        </w:rPr>
        <w:t xml:space="preserve"> </w:t>
      </w:r>
      <w:r>
        <w:rPr>
          <w:rFonts w:ascii="Arial" w:hAnsi="Arial"/>
          <w:sz w:val="24"/>
          <w:szCs w:val="24"/>
          <w:rtl w:val="0"/>
          <w:lang w:val="en-US"/>
        </w:rPr>
        <w:t>54</w:t>
      </w:r>
      <w:r>
        <w:rPr>
          <w:rFonts w:ascii="Arial" w:hAnsi="Arial"/>
          <w:sz w:val="24"/>
          <w:szCs w:val="24"/>
          <w:rtl w:val="0"/>
          <w:lang w:val="en-US"/>
        </w:rPr>
        <w:t xml:space="preserve">, and players will be allocated a Playing Handicap based on 100% of their calculated Course Handicap on the day of the match. The stroke allowance for the Competition will be </w:t>
      </w:r>
      <w:r>
        <w:rPr>
          <w:rFonts w:ascii="Arial" w:hAnsi="Arial"/>
          <w:b w:val="1"/>
          <w:bCs w:val="1"/>
          <w:sz w:val="24"/>
          <w:szCs w:val="24"/>
          <w:rtl w:val="0"/>
          <w:lang w:val="en-US"/>
        </w:rPr>
        <w:t>100%</w:t>
      </w:r>
      <w:r>
        <w:rPr>
          <w:rFonts w:ascii="Arial" w:hAnsi="Arial"/>
          <w:sz w:val="24"/>
          <w:szCs w:val="24"/>
          <w:rtl w:val="0"/>
          <w:lang w:val="en-US"/>
        </w:rPr>
        <w:t xml:space="preserve"> of the difference between Playing Handicaps.</w:t>
      </w:r>
      <w:r/>
    </w:p>
    <w:sectPr>
      <w:headerReference w:type="default" r:id="rId4"/>
      <w:headerReference w:type="first" r:id="rId5"/>
      <w:footerReference w:type="default" r:id="rId6"/>
      <w:footerReference w:type="first" r:id="rId7"/>
      <w:pgSz w:w="11900" w:h="16840" w:orient="portrait"/>
      <w:pgMar w:top="284" w:right="1134" w:bottom="851" w:left="1134" w:header="284" w:footer="284"/>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 w:name="Impact">
    <w:charset w:val="00"/>
    <w:family w:val="roman"/>
    <w:pitch w:val="default"/>
  </w:font>
  <w:font w:name="Verdana">
    <w:charset w:val="00"/>
    <w:family w:val="roman"/>
    <w:pitch w:val="default"/>
  </w:font>
  <w:font w:name="Bookman Old Styl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center" w:pos="5103"/>
        <w:tab w:val="right" w:pos="9612"/>
        <w:tab w:val="clear" w:pos="4153"/>
        <w:tab w:val="clear" w:pos="8306"/>
      </w:tabs>
    </w:pPr>
    <w:r>
      <w:rPr>
        <w:rtl w:val="0"/>
        <w:lang w:val="en-US"/>
      </w:rPr>
      <w:t>20/01/19</w:t>
      <w:tab/>
    </w:r>
    <w:r>
      <w:rPr>
        <w:lang w:val="en-US"/>
      </w:rPr>
      <w:fldChar w:fldCharType="begin" w:fldLock="0"/>
    </w:r>
    <w:r>
      <w:rPr>
        <w:lang w:val="en-US"/>
      </w:rPr>
      <w:instrText xml:space="preserve"> FILENAME \* MERGEFORMAT</w:instrText>
    </w:r>
    <w:r>
      <w:rPr>
        <w:lang w:val="en-US"/>
      </w:rPr>
      <w:fldChar w:fldCharType="separate" w:fldLock="0"/>
    </w:r>
    <w:r>
      <w:rPr>
        <w:rtl w:val="0"/>
        <w:lang w:val="en-US"/>
      </w:rPr>
      <w:t>Summer Knock Out rules &amp; entry 2018.doc</w:t>
    </w:r>
    <w:r>
      <w:rPr>
        <w:lang w:val="en-US"/>
      </w:rPr>
      <w:fldChar w:fldCharType="end" w:fldLock="0"/>
    </w:r>
    <w:r>
      <w:rPr>
        <w:rtl w:val="0"/>
        <w:lang w:val="en-US"/>
      </w:rPr>
      <w:t>8</w:t>
    </w:r>
    <w:r>
      <w:rPr>
        <w:rtl w:val="0"/>
        <w:lang w:val="en-US"/>
      </w:rPr>
      <w:tab/>
      <w:t xml:space="preserve">Page </w:t>
    </w:r>
    <w:r>
      <w:rPr>
        <w:rtl w:val="0"/>
        <w:lang w:val="en-US"/>
      </w:rPr>
      <w:fldChar w:fldCharType="begin" w:fldLock="0"/>
    </w:r>
    <w:r>
      <w:rPr>
        <w:rtl w:val="0"/>
        <w:lang w:val="en-US"/>
      </w:rPr>
      <w:instrText xml:space="preserve"> PAGE </w:instrText>
    </w:r>
    <w:r>
      <w:rPr>
        <w:rtl w:val="0"/>
        <w:lang w:val="en-US"/>
      </w:rPr>
      <w:fldChar w:fldCharType="separate" w:fldLock="0"/>
    </w:r>
    <w:r>
      <w:rPr>
        <w:rtl w:val="0"/>
        <w:lang w:val="en-US"/>
      </w:rPr>
    </w:r>
    <w:r>
      <w:rPr>
        <w:rtl w:val="0"/>
        <w:lang w:val="en-US"/>
      </w:rPr>
      <w:fldChar w:fldCharType="end" w:fldLock="0"/>
    </w:r>
    <w:r>
      <w:rPr>
        <w:rtl w:val="0"/>
        <w:lang w:val="en-US"/>
      </w:rPr>
      <w:t xml:space="preserve"> of </w:t>
    </w:r>
    <w:r>
      <w:rPr>
        <w:rtl w:val="0"/>
        <w:lang w:val="en-US"/>
      </w:rPr>
      <w:fldChar w:fldCharType="begin" w:fldLock="0"/>
    </w:r>
    <w:r>
      <w:rPr>
        <w:rtl w:val="0"/>
        <w:lang w:val="en-US"/>
      </w:rPr>
      <w:instrText xml:space="preserve"> NUMPAGES </w:instrText>
    </w:r>
    <w:r>
      <w:rPr>
        <w:rtl w:val="0"/>
        <w:lang w:val="en-US"/>
      </w:rPr>
      <w:fldChar w:fldCharType="separate" w:fldLock="0"/>
    </w:r>
    <w:r>
      <w:rPr>
        <w:rtl w:val="0"/>
        <w:lang w:val="en-US"/>
      </w:rPr>
    </w:r>
    <w:r>
      <w:rPr>
        <w:rtl w:val="0"/>
        <w:lang w:val="en-US"/>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5" name="officeArt object" descr="Rectangle"/>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6" name="officeArt object" descr="Rectangle"/>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7"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mc:AlternateContent>
        <mc:Choice Requires="wps">
          <w:drawing xmlns:a="http://schemas.openxmlformats.org/drawingml/2006/main">
            <wp:anchor distT="152400" distB="152400" distL="152400" distR="152400" simplePos="0" relativeHeight="251659264" behindDoc="1" locked="0" layoutInCell="1" allowOverlap="1">
              <wp:simplePos x="0" y="0"/>
              <wp:positionH relativeFrom="page">
                <wp:posOffset>1105535</wp:posOffset>
              </wp:positionH>
              <wp:positionV relativeFrom="page">
                <wp:posOffset>284479</wp:posOffset>
              </wp:positionV>
              <wp:extent cx="5543550" cy="794385"/>
              <wp:effectExtent l="0" t="0" r="0" b="0"/>
              <wp:wrapNone/>
              <wp:docPr id="1073741827" name="officeArt object" descr="Bawburgh Veterans Section"/>
              <wp:cNvGraphicFramePr/>
              <a:graphic xmlns:a="http://schemas.openxmlformats.org/drawingml/2006/main">
                <a:graphicData uri="http://schemas.microsoft.com/office/word/2010/wordprocessingShape">
                  <wps:wsp>
                    <wps:cNvSpPr txBox="1"/>
                    <wps:spPr>
                      <a:xfrm>
                        <a:off x="0" y="0"/>
                        <a:ext cx="5543550" cy="794385"/>
                      </a:xfrm>
                      <a:prstGeom prst="rect">
                        <a:avLst/>
                      </a:prstGeom>
                      <a:noFill/>
                      <a:ln w="12700" cap="flat">
                        <a:noFill/>
                        <a:miter lim="400000"/>
                      </a:ln>
                      <a:effectLst/>
                    </wps:spPr>
                    <wps:txbx>
                      <w:txbxContent>
                        <w:p>
                          <w:pPr>
                            <w:pStyle w:val="Caption"/>
                            <w:tabs>
                              <w:tab w:val="left" w:pos="1440"/>
                              <w:tab w:val="left" w:pos="2880"/>
                              <w:tab w:val="left" w:pos="4320"/>
                              <w:tab w:val="left" w:pos="5760"/>
                              <w:tab w:val="left" w:pos="7200"/>
                              <w:tab w:val="left" w:pos="8640"/>
                            </w:tabs>
                            <w:jc w:val="center"/>
                          </w:pPr>
                          <w:r>
                            <w:rPr>
                              <w:rFonts w:ascii="Impact" w:hAnsi="Impact"/>
                              <w:outline w:val="0"/>
                              <w:color w:val="0066cc"/>
                              <w:sz w:val="50"/>
                              <w:szCs w:val="50"/>
                              <w:rtl w:val="0"/>
                              <w:lang w:val="en-US"/>
                              <w14:shadow w14:sx="100000" w14:sy="100000" w14:kx="0" w14:ky="0" w14:algn="tl" w14:blurRad="127000" w14:dist="53881" w14:dir="2700000">
                                <w14:srgbClr w14:val="990000">
                                  <w14:alpha w14:val="0"/>
                                </w14:srgbClr>
                              </w14:shadow>
                              <w14:textOutline w14:w="19050" w14:cap="flat">
                                <w14:solidFill>
                                  <w14:srgbClr w14:val="99CCFF"/>
                                </w14:solidFill>
                                <w14:prstDash w14:val="solid"/>
                                <w14:round/>
                              </w14:textOutline>
                              <w14:textFill>
                                <w14:solidFill>
                                  <w14:srgbClr w14:val="0066CC"/>
                                </w14:solidFill>
                              </w14:textFill>
                            </w:rPr>
                            <w:t>Bawburgh Veterans Section</w:t>
                          </w:r>
                        </w:p>
                      </w:txbxContent>
                    </wps:txbx>
                    <wps:bodyPr wrap="square" lIns="0" tIns="0" rIns="0" bIns="0" numCol="1" anchor="ctr">
                      <a:normAutofit fontScale="100000" lnSpcReduction="0"/>
                    </wps:bodyPr>
                  </wps:wsp>
                </a:graphicData>
              </a:graphic>
            </wp:anchor>
          </w:drawing>
        </mc:Choice>
        <mc:Fallback>
          <w:pict>
            <v:shape id="_x0000_s1028" type="#_x0000_t202" style="visibility:visible;position:absolute;margin-left:87.1pt;margin-top:22.4pt;width:436.5pt;height:62.5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aption"/>
                      <w:tabs>
                        <w:tab w:val="left" w:pos="1440"/>
                        <w:tab w:val="left" w:pos="2880"/>
                        <w:tab w:val="left" w:pos="4320"/>
                        <w:tab w:val="left" w:pos="5760"/>
                        <w:tab w:val="left" w:pos="7200"/>
                        <w:tab w:val="left" w:pos="8640"/>
                      </w:tabs>
                      <w:jc w:val="center"/>
                    </w:pPr>
                    <w:r>
                      <w:rPr>
                        <w:rFonts w:ascii="Impact" w:hAnsi="Impact"/>
                        <w:outline w:val="0"/>
                        <w:color w:val="0066cc"/>
                        <w:sz w:val="50"/>
                        <w:szCs w:val="50"/>
                        <w:rtl w:val="0"/>
                        <w:lang w:val="en-US"/>
                        <w14:shadow w14:sx="100000" w14:sy="100000" w14:kx="0" w14:ky="0" w14:algn="tl" w14:blurRad="127000" w14:dist="53881" w14:dir="2700000">
                          <w14:srgbClr w14:val="990000">
                            <w14:alpha w14:val="0"/>
                          </w14:srgbClr>
                        </w14:shadow>
                        <w14:textOutline w14:w="19050" w14:cap="flat">
                          <w14:solidFill>
                            <w14:srgbClr w14:val="99CCFF"/>
                          </w14:solidFill>
                          <w14:prstDash w14:val="solid"/>
                          <w14:round/>
                        </w14:textOutline>
                        <w14:textFill>
                          <w14:solidFill>
                            <w14:srgbClr w14:val="0066CC"/>
                          </w14:solidFill>
                        </w14:textFill>
                      </w:rPr>
                      <w:t>Bawburgh Veterans Section</w:t>
                    </w:r>
                  </w:p>
                </w:txbxContent>
              </v:textbox>
              <w10:wrap type="none" side="bothSides" anchorx="page" anchory="page"/>
            </v:shape>
          </w:pict>
        </mc:Fallback>
      </mc:AlternateContent>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153"/>
        <w:tab w:val="right" w:pos="8306"/>
      </w:tabs>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Header">
    <w:name w:val="Header"/>
    <w:next w:val="Header"/>
    <w:pPr>
      <w:keepNext w:val="0"/>
      <w:keepLines w:val="0"/>
      <w:pageBreakBefore w:val="0"/>
      <w:widowControl w:val="1"/>
      <w:shd w:val="clear" w:color="auto" w:fill="auto"/>
      <w:tabs>
        <w:tab w:val="center" w:pos="4153"/>
        <w:tab w:val="right" w:pos="8306"/>
      </w:tabs>
      <w:suppressAutoHyphens w:val="1"/>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Caption">
    <w:name w:val="Caption"/>
    <w:next w:val="Caption"/>
    <w:pPr>
      <w:keepNext w:val="0"/>
      <w:keepLines w:val="0"/>
      <w:pageBreakBefore w:val="0"/>
      <w:widowControl w:val="1"/>
      <w:shd w:val="clear" w:color="auto" w:fill="auto"/>
      <w:suppressAutoHyphens w:val="1"/>
      <w:bidi w:val="0"/>
      <w:spacing w:before="0" w:after="0" w:line="240" w:lineRule="auto"/>
      <w:ind w:left="0" w:right="0" w:firstLine="0"/>
      <w:jc w:val="left"/>
      <w:outlineLvl w:val="0"/>
    </w:pPr>
    <w:rPr>
      <w:rFonts w:ascii="Cambria" w:cs="Arial Unicode MS" w:hAnsi="Cambria" w:eastAsia="Arial Unicode MS"/>
      <w:b w:val="0"/>
      <w:bCs w:val="0"/>
      <w:i w:val="0"/>
      <w:iCs w:val="0"/>
      <w:caps w:val="0"/>
      <w:smallCaps w:val="0"/>
      <w:strike w:val="0"/>
      <w:dstrike w:val="0"/>
      <w:outline w:val="0"/>
      <w:color w:val="000000"/>
      <w:spacing w:val="0"/>
      <w:kern w:val="0"/>
      <w:position w:val="0"/>
      <w:sz w:val="36"/>
      <w:szCs w:val="36"/>
      <w:u w:val="none"/>
      <w:shd w:val="nil" w:color="auto" w:fill="auto"/>
      <w:vertAlign w:val="baseline"/>
      <w:lang w:val="en-US"/>
      <w14:textOutline w14:w="12700" w14:cap="flat">
        <w14:noFill/>
        <w14:miter w14:lim="400000"/>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noFill/>
      </w14:textOutline>
      <w14:textFill>
        <w14:solidFill>
          <w14:srgbClr w14:val="000000"/>
        </w14:solidFill>
      </w14:textFill>
    </w:rPr>
  </w:style>
  <w:style w:type="paragraph" w:styleId="Title">
    <w:name w:val="Title"/>
    <w:next w:val="Normal.0"/>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shd w:val="nil" w:color="auto" w:fill="auto"/>
      <w:vertAlign w:val="baseline"/>
      <w:lang w:val="de-DE"/>
      <w14:textOutline>
        <w14:noFill/>
      </w14:textOutline>
      <w14:textFill>
        <w14:solidFill>
          <w14:srgbClr w14:val="000000"/>
        </w14:solidFill>
      </w14:textFill>
    </w:rPr>
  </w:style>
  <w:style w:type="paragraph" w:styleId="Heading 1">
    <w:name w:val="Heading 1"/>
    <w:next w:val="Normal.0"/>
    <w:pPr>
      <w:keepNext w:val="1"/>
      <w:keepLines w:val="0"/>
      <w:pageBreakBefore w:val="0"/>
      <w:widowControl w:val="1"/>
      <w:shd w:val="clear" w:color="auto" w:fill="auto"/>
      <w:suppressAutoHyphens w:val="1"/>
      <w:bidi w:val="0"/>
      <w:spacing w:before="0" w:after="0" w:line="240" w:lineRule="auto"/>
      <w:ind w:left="0" w:right="0" w:firstLine="0"/>
      <w:jc w:val="center"/>
      <w:outlineLvl w:val="0"/>
    </w:pPr>
    <w:rPr>
      <w:rFonts w:ascii="Bookman Old Style" w:cs="Arial Unicode MS" w:hAnsi="Bookman Old Style" w:eastAsia="Arial Unicode MS"/>
      <w:b w:val="0"/>
      <w:bCs w:val="0"/>
      <w:i w:val="0"/>
      <w:iCs w:val="0"/>
      <w:caps w:val="0"/>
      <w:smallCaps w:val="0"/>
      <w:strike w:val="0"/>
      <w:dstrike w:val="0"/>
      <w:outline w:val="0"/>
      <w:color w:val="000000"/>
      <w:spacing w:val="0"/>
      <w:kern w:val="0"/>
      <w:position w:val="0"/>
      <w:sz w:val="40"/>
      <w:szCs w:val="40"/>
      <w:u w:val="none" w:color="000000"/>
      <w:shd w:val="nil" w:color="auto" w:fill="auto"/>
      <w:vertAlign w:val="baseline"/>
      <w:lang w:val="en-US"/>
      <w14:textOutline>
        <w14:noFill/>
      </w14:textOutline>
      <w14:textFill>
        <w14:solidFill>
          <w14:srgbClr w14:val="000000"/>
        </w14:solidFill>
      </w14:textFill>
    </w:rPr>
  </w:style>
  <w:style w:type="paragraph" w:styleId="Body Text">
    <w:name w:val="Body Text"/>
    <w:next w:val="Body Text"/>
    <w:pPr>
      <w:keepNext w:val="0"/>
      <w:keepLines w:val="0"/>
      <w:pageBreakBefore w:val="0"/>
      <w:widowControl w:val="1"/>
      <w:shd w:val="clear" w:color="auto" w:fill="auto"/>
      <w:suppressAutoHyphens w:val="1"/>
      <w:bidi w:val="0"/>
      <w:spacing w:before="0" w:after="0" w:line="240" w:lineRule="auto"/>
      <w:ind w:left="0" w:right="0" w:firstLine="0"/>
      <w:jc w:val="center"/>
      <w:outlineLvl w:val="9"/>
    </w:pPr>
    <w:rPr>
      <w:rFonts w:ascii="Verdana" w:cs="Arial Unicode MS" w:hAnsi="Verdana" w:eastAsia="Arial Unicode MS"/>
      <w:b w:val="0"/>
      <w:bCs w:val="0"/>
      <w:i w:val="0"/>
      <w:iCs w:val="0"/>
      <w:caps w:val="0"/>
      <w:smallCaps w:val="0"/>
      <w:strike w:val="0"/>
      <w:dstrike w:val="0"/>
      <w:outline w:val="0"/>
      <w:color w:val="000000"/>
      <w:spacing w:val="0"/>
      <w:kern w:val="0"/>
      <w:position w:val="0"/>
      <w:sz w:val="32"/>
      <w:szCs w:val="32"/>
      <w:u w:val="none" w:color="000000"/>
      <w:shd w:val="nil" w:color="auto" w:fill="auto"/>
      <w:vertAlign w:val="baseline"/>
      <w:lang w:val="en-US"/>
      <w14:textFill>
        <w14:solidFill>
          <w14:srgbClr w14:val="000000"/>
        </w14:solidFill>
      </w14:textFill>
    </w:rPr>
  </w:style>
  <w:style w:type="paragraph" w:styleId="Body Text Indent">
    <w:name w:val="Body Text Indent"/>
    <w:next w:val="Body Text Indent"/>
    <w:pPr>
      <w:keepNext w:val="0"/>
      <w:keepLines w:val="0"/>
      <w:pageBreakBefore w:val="0"/>
      <w:widowControl w:val="1"/>
      <w:shd w:val="clear" w:color="auto" w:fill="auto"/>
      <w:suppressAutoHyphens w:val="1"/>
      <w:bidi w:val="0"/>
      <w:spacing w:before="0" w:after="0" w:line="240" w:lineRule="auto"/>
      <w:ind w:left="851" w:right="0" w:firstLine="0"/>
      <w:jc w:val="left"/>
      <w:outlineLvl w:val="9"/>
    </w:pPr>
    <w:rPr>
      <w:rFonts w:ascii="Verdana" w:cs="Arial Unicode MS" w:hAnsi="Verdana" w:eastAsia="Arial Unicode MS"/>
      <w:b w:val="0"/>
      <w:bCs w:val="0"/>
      <w:i w:val="0"/>
      <w:iCs w:val="0"/>
      <w:caps w:val="0"/>
      <w:smallCaps w:val="0"/>
      <w:strike w:val="0"/>
      <w:dstrike w:val="0"/>
      <w:outline w:val="0"/>
      <w:color w:val="000000"/>
      <w:spacing w:val="0"/>
      <w:kern w:val="0"/>
      <w:position w:val="0"/>
      <w:sz w:val="32"/>
      <w:szCs w:val="32"/>
      <w:u w:val="none" w:color="000000"/>
      <w:shd w:val="nil" w:color="auto" w:fill="auto"/>
      <w:vertAlign w:val="baseline"/>
      <w:lang w:val="en-US"/>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